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5" w:rsidRPr="006F41AA" w:rsidRDefault="00774EA5">
      <w:pPr>
        <w:rPr>
          <w:b/>
          <w:sz w:val="36"/>
        </w:rPr>
      </w:pPr>
      <w:r w:rsidRPr="006F41AA">
        <w:rPr>
          <w:b/>
          <w:sz w:val="36"/>
        </w:rPr>
        <w:t>Some Interesting Facts about VIDEO MARKETING</w:t>
      </w:r>
    </w:p>
    <w:p w:rsidR="00774EA5" w:rsidRPr="006F41AA" w:rsidRDefault="00774EA5">
      <w:pPr>
        <w:rPr>
          <w:b/>
          <w:sz w:val="36"/>
        </w:rPr>
      </w:pPr>
      <w:r w:rsidRPr="006F41AA">
        <w:rPr>
          <w:b/>
          <w:sz w:val="36"/>
        </w:rPr>
        <w:t xml:space="preserve">Collected </w:t>
      </w:r>
      <w:r w:rsidR="006F41AA" w:rsidRPr="006F41AA">
        <w:rPr>
          <w:b/>
          <w:sz w:val="36"/>
        </w:rPr>
        <w:t xml:space="preserve">off the internet </w:t>
      </w:r>
      <w:r w:rsidRPr="006F41AA">
        <w:rPr>
          <w:b/>
          <w:sz w:val="36"/>
        </w:rPr>
        <w:t>by Joe Refano-MEDIA MECHANIX</w:t>
      </w:r>
    </w:p>
    <w:p w:rsidR="00774EA5" w:rsidRDefault="00774EA5"/>
    <w:p w:rsidR="00774EA5" w:rsidRDefault="006F41AA" w:rsidP="00774E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Video Age is HERE and I can prove it!</w:t>
      </w:r>
    </w:p>
    <w:p w:rsidR="00774EA5" w:rsidRDefault="00774EA5" w:rsidP="00774EA5">
      <w:pPr>
        <w:rPr>
          <w:color w:val="000000" w:themeColor="text1"/>
          <w:sz w:val="28"/>
          <w:szCs w:val="28"/>
        </w:rPr>
      </w:pPr>
    </w:p>
    <w:p w:rsidR="00774EA5" w:rsidRPr="00311D38" w:rsidRDefault="00774EA5" w:rsidP="00774EA5">
      <w:pPr>
        <w:rPr>
          <w:rFonts w:cs="Georgia"/>
          <w:color w:val="000000" w:themeColor="text1"/>
          <w:sz w:val="28"/>
          <w:szCs w:val="28"/>
        </w:rPr>
      </w:pPr>
      <w:r w:rsidRPr="00311D38">
        <w:rPr>
          <w:rFonts w:cs="Georgia"/>
          <w:bCs/>
          <w:color w:val="000000" w:themeColor="text1"/>
          <w:sz w:val="28"/>
          <w:szCs w:val="28"/>
        </w:rPr>
        <w:t>92 percent</w:t>
      </w:r>
      <w:r w:rsidRPr="00311D38">
        <w:rPr>
          <w:rFonts w:cs="Georgia"/>
          <w:color w:val="000000" w:themeColor="text1"/>
          <w:sz w:val="28"/>
          <w:szCs w:val="28"/>
        </w:rPr>
        <w:t xml:space="preserve"> of mobile video viewers share videos with others. (</w:t>
      </w:r>
      <w:hyperlink r:id="rId4" w:history="1">
        <w:proofErr w:type="spellStart"/>
        <w:r w:rsidRPr="00311D38">
          <w:rPr>
            <w:rFonts w:cs="Georgia"/>
            <w:color w:val="000000" w:themeColor="text1"/>
            <w:sz w:val="28"/>
            <w:szCs w:val="28"/>
            <w:u w:val="single" w:color="535353"/>
          </w:rPr>
          <w:t>Invodo</w:t>
        </w:r>
        <w:proofErr w:type="spellEnd"/>
      </w:hyperlink>
      <w:r w:rsidRPr="00311D38">
        <w:rPr>
          <w:rFonts w:cs="Georgia"/>
          <w:color w:val="000000" w:themeColor="text1"/>
          <w:sz w:val="28"/>
          <w:szCs w:val="28"/>
        </w:rPr>
        <w:t>)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>74% of all Internet traffic in 2017 will be video.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Iovodo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Cisco. Cisco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Visual Networking Index: Forecast and Methodology, 2012-2017. 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>Retention rate for visual information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ex.video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>) can reach 65% vs. 10% for text-based information.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Iovodo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Social Media Today.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Internet Marketing Trends and Tactics for 2014 [INFOGRAPHC]. 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>71% of consumers say that video is the best way to bring product features to life.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Invoda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Multichannel Merchant.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>Give the Consumers What They Want: Video).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>Marketers who use video in email cite increased click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311D38">
        <w:rPr>
          <w:rFonts w:asciiTheme="minorHAnsi" w:hAnsiTheme="minorHAnsi"/>
          <w:color w:val="000000" w:themeColor="text1"/>
          <w:sz w:val="28"/>
          <w:szCs w:val="28"/>
        </w:rPr>
        <w:t>through rates, increased time spent reading the email, increased sharing and forwarding, increased conversion rates, and increased dollars generated as the top benefits. 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Invoda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eMarketer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>Video is the Next Frontier for Email Marketers. )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>25.7% of all tablet video views occur between 8PM and 12AM.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Invoda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StreamingMedia.com.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>Evenings Are Primetime for Tablet Viewing).</w:t>
      </w:r>
    </w:p>
    <w:p w:rsidR="00774EA5" w:rsidRPr="00311D38" w:rsidRDefault="00774EA5" w:rsidP="00774EA5">
      <w:pPr>
        <w:pStyle w:val="NormalWeb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57% of 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smartphone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owners watch product video in stores (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Invoda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 2014 Video stats, cites: </w:t>
      </w:r>
      <w:proofErr w:type="spellStart"/>
      <w:r w:rsidRPr="00311D38">
        <w:rPr>
          <w:rFonts w:asciiTheme="minorHAnsi" w:hAnsiTheme="minorHAnsi"/>
          <w:color w:val="000000" w:themeColor="text1"/>
          <w:sz w:val="28"/>
          <w:szCs w:val="28"/>
        </w:rPr>
        <w:t>ReelSEO</w:t>
      </w:r>
      <w:proofErr w:type="spellEnd"/>
      <w:r w:rsidRPr="00311D38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Pr="00311D38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57% Of Online Consumers Have Confidence In Product Videos [Report] </w:t>
      </w:r>
    </w:p>
    <w:p w:rsidR="00774EA5" w:rsidRPr="00311D38" w:rsidRDefault="00774EA5" w:rsidP="00774EA5">
      <w:pPr>
        <w:pStyle w:val="NormalWeb"/>
        <w:rPr>
          <w:rFonts w:asciiTheme="minorHAnsi" w:hAnsiTheme="minorHAnsi" w:cs="Georgia"/>
          <w:color w:val="000000" w:themeColor="text1"/>
          <w:sz w:val="28"/>
          <w:szCs w:val="28"/>
        </w:rPr>
      </w:pPr>
      <w:r w:rsidRPr="00311D38">
        <w:rPr>
          <w:rFonts w:asciiTheme="minorHAnsi" w:hAnsiTheme="minorHAnsi" w:cs="Georgia"/>
          <w:color w:val="000000" w:themeColor="text1"/>
          <w:sz w:val="28"/>
          <w:szCs w:val="28"/>
        </w:rPr>
        <w:t xml:space="preserve">In a recent survey by the </w:t>
      </w:r>
      <w:hyperlink r:id="rId5" w:history="1">
        <w:r w:rsidRPr="00311D38">
          <w:rPr>
            <w:rFonts w:asciiTheme="minorHAnsi" w:hAnsiTheme="minorHAnsi" w:cs="Georgia"/>
            <w:color w:val="000000" w:themeColor="text1"/>
            <w:sz w:val="28"/>
            <w:szCs w:val="28"/>
          </w:rPr>
          <w:t>National Association of Realtors</w:t>
        </w:r>
      </w:hyperlink>
      <w:r w:rsidRPr="00311D38">
        <w:rPr>
          <w:rFonts w:asciiTheme="minorHAnsi" w:hAnsiTheme="minorHAnsi" w:cs="Georgia"/>
          <w:color w:val="000000" w:themeColor="text1"/>
          <w:sz w:val="28"/>
          <w:szCs w:val="28"/>
        </w:rPr>
        <w:t>, 14 percent of sellers questioned said their agent used video to market their home, up from 9 percent in 2007. In that same survey, 45 percent of buyers questioned said they found video tours very useful.</w:t>
      </w:r>
    </w:p>
    <w:p w:rsidR="006F41AA" w:rsidRDefault="006F41AA" w:rsidP="00774EA5">
      <w:pPr>
        <w:rPr>
          <w:rFonts w:cs="Times"/>
          <w:color w:val="000000" w:themeColor="text1"/>
          <w:sz w:val="28"/>
          <w:szCs w:val="28"/>
        </w:rPr>
      </w:pPr>
      <w:r>
        <w:rPr>
          <w:rFonts w:cs="Times"/>
          <w:color w:val="000000" w:themeColor="text1"/>
          <w:sz w:val="28"/>
          <w:szCs w:val="28"/>
        </w:rPr>
        <w:t>Page 2 –</w:t>
      </w:r>
    </w:p>
    <w:p w:rsidR="006F41AA" w:rsidRDefault="006F41AA" w:rsidP="00774EA5">
      <w:pPr>
        <w:rPr>
          <w:rFonts w:cs="Times"/>
          <w:color w:val="000000" w:themeColor="text1"/>
          <w:sz w:val="28"/>
          <w:szCs w:val="28"/>
        </w:rPr>
      </w:pPr>
    </w:p>
    <w:p w:rsidR="006F41AA" w:rsidRDefault="006F41AA" w:rsidP="00774EA5">
      <w:pPr>
        <w:rPr>
          <w:rFonts w:cs="Times"/>
          <w:color w:val="000000" w:themeColor="text1"/>
          <w:sz w:val="28"/>
          <w:szCs w:val="28"/>
        </w:rPr>
      </w:pPr>
    </w:p>
    <w:p w:rsidR="00774EA5" w:rsidRPr="00311D38" w:rsidRDefault="00774EA5" w:rsidP="00774EA5">
      <w:pPr>
        <w:rPr>
          <w:rFonts w:cs="Times"/>
          <w:color w:val="000000" w:themeColor="text1"/>
          <w:sz w:val="28"/>
          <w:szCs w:val="28"/>
        </w:rPr>
      </w:pPr>
      <w:r w:rsidRPr="00311D38">
        <w:rPr>
          <w:rFonts w:cs="Times"/>
          <w:color w:val="000000" w:themeColor="text1"/>
          <w:sz w:val="28"/>
          <w:szCs w:val="28"/>
        </w:rPr>
        <w:t>80% of Internet users recall watching a video ad on a website they visited in the past 30 days; 46% took some action after viewing the ad (</w:t>
      </w:r>
      <w:hyperlink r:id="rId6" w:history="1">
        <w:r w:rsidRPr="00311D38">
          <w:rPr>
            <w:rFonts w:cs="Times"/>
            <w:color w:val="000000" w:themeColor="text1"/>
            <w:sz w:val="28"/>
            <w:szCs w:val="28"/>
          </w:rPr>
          <w:t>Online Publishers Association)</w:t>
        </w:r>
      </w:hyperlink>
    </w:p>
    <w:p w:rsidR="00774EA5" w:rsidRPr="00311D38" w:rsidRDefault="00774EA5" w:rsidP="00774EA5">
      <w:pPr>
        <w:rPr>
          <w:color w:val="000000" w:themeColor="text1"/>
          <w:sz w:val="28"/>
          <w:szCs w:val="28"/>
        </w:rPr>
      </w:pPr>
    </w:p>
    <w:p w:rsidR="00774EA5" w:rsidRDefault="00774EA5" w:rsidP="00774EA5">
      <w:pPr>
        <w:rPr>
          <w:color w:val="000000" w:themeColor="text1"/>
          <w:sz w:val="28"/>
          <w:szCs w:val="28"/>
        </w:rPr>
      </w:pPr>
      <w:r w:rsidRPr="00311D38">
        <w:rPr>
          <w:color w:val="000000" w:themeColor="text1"/>
          <w:sz w:val="28"/>
          <w:szCs w:val="28"/>
        </w:rPr>
        <w:t xml:space="preserve">One minute of video = value of 1.8 </w:t>
      </w:r>
      <w:proofErr w:type="spellStart"/>
      <w:r w:rsidRPr="00311D38">
        <w:rPr>
          <w:color w:val="000000" w:themeColor="text1"/>
          <w:sz w:val="28"/>
          <w:szCs w:val="28"/>
        </w:rPr>
        <w:t>millon</w:t>
      </w:r>
      <w:proofErr w:type="spellEnd"/>
      <w:r w:rsidRPr="00311D38">
        <w:rPr>
          <w:color w:val="000000" w:themeColor="text1"/>
          <w:sz w:val="28"/>
          <w:szCs w:val="28"/>
        </w:rPr>
        <w:t xml:space="preserve"> words (source: </w:t>
      </w:r>
      <w:r w:rsidRPr="00311D38">
        <w:rPr>
          <w:rFonts w:cs="Times"/>
          <w:color w:val="000000" w:themeColor="text1"/>
          <w:sz w:val="28"/>
          <w:szCs w:val="28"/>
        </w:rPr>
        <w:t xml:space="preserve">Dr. James </w:t>
      </w:r>
      <w:proofErr w:type="spellStart"/>
      <w:r w:rsidRPr="00311D38">
        <w:rPr>
          <w:rFonts w:cs="Times"/>
          <w:color w:val="000000" w:themeColor="text1"/>
          <w:sz w:val="28"/>
          <w:szCs w:val="28"/>
        </w:rPr>
        <w:t>McQuivey</w:t>
      </w:r>
      <w:proofErr w:type="spellEnd"/>
      <w:r w:rsidRPr="00311D38">
        <w:rPr>
          <w:rFonts w:cs="Times"/>
          <w:color w:val="000000" w:themeColor="text1"/>
          <w:sz w:val="28"/>
          <w:szCs w:val="28"/>
        </w:rPr>
        <w:t xml:space="preserve">, </w:t>
      </w:r>
      <w:r w:rsidRPr="00311D38">
        <w:rPr>
          <w:color w:val="000000" w:themeColor="text1"/>
          <w:sz w:val="28"/>
          <w:szCs w:val="28"/>
        </w:rPr>
        <w:t>Forrester Research)</w:t>
      </w:r>
    </w:p>
    <w:p w:rsidR="00774EA5" w:rsidRDefault="00774EA5" w:rsidP="00774EA5">
      <w:pPr>
        <w:rPr>
          <w:color w:val="000000" w:themeColor="text1"/>
          <w:sz w:val="28"/>
          <w:szCs w:val="28"/>
        </w:rPr>
      </w:pPr>
    </w:p>
    <w:p w:rsidR="00774EA5" w:rsidRDefault="00774EA5" w:rsidP="00774E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 pretty obvious that if you are serious about communicating in 2014,</w:t>
      </w:r>
    </w:p>
    <w:p w:rsidR="00774EA5" w:rsidRDefault="00774EA5" w:rsidP="00774E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you’d better have video in your arsenal of marketing tools.</w:t>
      </w:r>
      <w:r w:rsidR="006F41AA">
        <w:rPr>
          <w:color w:val="000000" w:themeColor="text1"/>
          <w:sz w:val="28"/>
          <w:szCs w:val="28"/>
        </w:rPr>
        <w:t xml:space="preserve"> Tell YOUR story…grow YOUR Brand.</w:t>
      </w:r>
    </w:p>
    <w:p w:rsidR="00774EA5" w:rsidRDefault="00774EA5" w:rsidP="00774EA5">
      <w:pPr>
        <w:rPr>
          <w:color w:val="000000" w:themeColor="text1"/>
          <w:sz w:val="28"/>
          <w:szCs w:val="28"/>
        </w:rPr>
      </w:pPr>
    </w:p>
    <w:p w:rsidR="00774EA5" w:rsidRDefault="00774EA5" w:rsidP="00774E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CAN HELP YOU DO IT RIGHT.</w:t>
      </w:r>
    </w:p>
    <w:p w:rsidR="00774EA5" w:rsidRPr="00311D38" w:rsidRDefault="00774EA5" w:rsidP="00774E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 Joe Refano :  solutions@media-mechanix.com</w:t>
      </w:r>
    </w:p>
    <w:p w:rsidR="003D4BFE" w:rsidRDefault="006F41AA"/>
    <w:sectPr w:rsidR="003D4BFE" w:rsidSect="002537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EA5"/>
    <w:rsid w:val="006F41AA"/>
    <w:rsid w:val="00774EA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74EA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2.invodo.com/l/12102/2012-03-02/dbq" TargetMode="External"/><Relationship Id="rId5" Type="http://schemas.openxmlformats.org/officeDocument/2006/relationships/hyperlink" Target="http://www.greenlinere.com/" TargetMode="External"/><Relationship Id="rId6" Type="http://schemas.openxmlformats.org/officeDocument/2006/relationships/hyperlink" Target="http://www.online-publisher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Macintosh Word</Application>
  <DocSecurity>0</DocSecurity>
  <Lines>15</Lines>
  <Paragraphs>3</Paragraphs>
  <ScaleCrop>false</ScaleCrop>
  <Company>MEDIA MECHANIX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Refano</dc:creator>
  <cp:keywords/>
  <cp:lastModifiedBy>Joseph Refano</cp:lastModifiedBy>
  <cp:revision>2</cp:revision>
  <dcterms:created xsi:type="dcterms:W3CDTF">2014-08-09T16:39:00Z</dcterms:created>
  <dcterms:modified xsi:type="dcterms:W3CDTF">2014-08-09T16:46:00Z</dcterms:modified>
</cp:coreProperties>
</file>